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맑은 고딕" w:cs="맑은 고딕" w:eastAsia="맑은 고딕" w:hAnsi="맑은 고딕"/>
          <w:b/>
          <w:bCs/>
          <w:color w:val="2153B4"/>
          <w:sz w:val="20"/>
          <w:szCs w:val="20"/>
        </w:rPr>
        <w:t xml:space="preserve">한국벤처스튜디오협회 (KVSA)</w:t>
      </w:r>
    </w:p>
    <w:p>
      <w:pPr>
        <w:spacing w:after="120"/>
        <w:jc w:val="center"/>
      </w:pPr>
      <w:r>
        <w:rPr>
          <w:rFonts w:ascii="맑은 고딕" w:cs="맑은 고딕" w:eastAsia="맑은 고딕" w:hAnsi="맑은 고딕"/>
          <w:b/>
          <w:bCs/>
          <w:color w:val="0B1F3A"/>
          <w:sz w:val="36"/>
          <w:szCs w:val="36"/>
        </w:rPr>
        <w:t xml:space="preserve">회 원 가 입  신 청 서</w:t>
      </w:r>
    </w:p>
    <w:p>
      <w:pPr>
        <w:spacing w:after="160"/>
        <w:jc w:val="center"/>
      </w:pPr>
      <w:r>
        <w:rPr>
          <w:rFonts w:ascii="맑은 고딕" w:cs="맑은 고딕" w:eastAsia="맑은 고딕" w:hAnsi="맑은 고딕"/>
          <w:color w:val="5B6B84"/>
          <w:sz w:val="16"/>
          <w:szCs w:val="16"/>
        </w:rPr>
        <w:t xml:space="preserve">※ 협회 정관 제5조(회원의 자격 및 구분)에 따라 작성하여 협회 사무국 이메일로 제출해 주시기 바랍니다.</w:t>
      </w:r>
    </w:p>
    <w:p>
      <w:pPr>
        <w:spacing w:after="80"/>
      </w:pPr>
      <w:r>
        <w:rPr>
          <w:rFonts w:ascii="맑은 고딕" w:cs="맑은 고딕" w:eastAsia="맑은 고딕" w:hAnsi="맑은 고딕"/>
          <w:b/>
          <w:bCs/>
          <w:color w:val="0B1F3A"/>
          <w:sz w:val="20"/>
          <w:szCs w:val="20"/>
        </w:rPr>
        <w:t xml:space="preserve">1. 신청 회원 구분  (해당란에 ■ 표시)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9"/>
        <w:gridCol w:w="3489"/>
        <w:gridCol w:w="3488"/>
      </w:tblGrid>
      <w:tr>
        <w:tc>
          <w:tcPr>
            <w:tcW w:type="dxa" w:w="3489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>□ 정회원 — 딥테크 기획창업·투자·기술사업화 수행 법인</w:t>
            </w:r>
          </w:p>
        </w:tc>
        <w:tc>
          <w:tcPr>
            <w:tcW w:type="dxa" w:w="3489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>□ 준회원 — 딥테크 창업 생태계 참여 희망 법인·단체</w:t>
            </w:r>
          </w:p>
        </w:tc>
        <w:tc>
          <w:tcPr>
            <w:tcW w:type="dxa" w:w="3488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>□ 특별회원 — 상호 협력 기관·단체</w:t>
            </w:r>
          </w:p>
        </w:tc>
      </w:tr>
    </w:tbl>
    <w:p>
      <w:pPr>
        <w:spacing w:after="140"/>
      </w:pPr>
    </w:p>
    <w:p>
      <w:pPr>
        <w:spacing w:after="80"/>
      </w:pPr>
      <w:r>
        <w:rPr>
          <w:rFonts w:ascii="맑은 고딕" w:cs="맑은 고딕" w:eastAsia="맑은 고딕" w:hAnsi="맑은 고딕"/>
          <w:b/>
          <w:bCs/>
          <w:color w:val="0B1F3A"/>
          <w:sz w:val="20"/>
          <w:szCs w:val="20"/>
        </w:rPr>
        <w:t xml:space="preserve">2. 신청 기관 정보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3333"/>
        <w:gridCol w:w="1900"/>
        <w:gridCol w:w="3333"/>
      </w:tblGrid>
      <w:tr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기관명 (국문)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기관명 (영문)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대 표 자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설 립 일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사업자등록번호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법인 형태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>예) 주식회사 / 유한회사 / 재단 등</w:t>
            </w:r>
          </w:p>
        </w:tc>
      </w:tr>
      <w:tr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소 재 지</w:t>
            </w:r>
          </w:p>
        </w:tc>
        <w:tc>
          <w:tcPr>
            <w:tcW w:type="dxa" w:w="8566"/>
            <w:gridSpan w:val="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홈페이지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대표 전화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80"/>
      </w:pPr>
      <w:r>
        <w:rPr>
          <w:rFonts w:ascii="맑은 고딕" w:cs="맑은 고딕" w:eastAsia="맑은 고딕" w:hAnsi="맑은 고딕"/>
          <w:b/>
          <w:bCs/>
          <w:color w:val="0B1F3A"/>
          <w:sz w:val="20"/>
          <w:szCs w:val="20"/>
        </w:rPr>
        <w:t xml:space="preserve">3. 실무 담당자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3333"/>
        <w:gridCol w:w="1900"/>
        <w:gridCol w:w="3333"/>
      </w:tblGrid>
      <w:tr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성 명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부서 / 직위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휴대전화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shd w:fill="EEF2F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B1F3A"/>
                <w:sz w:val="18"/>
                <w:szCs w:val="18"/>
              </w:rPr>
              <w:t xml:space="preserve">이 메 일</w:t>
            </w:r>
          </w:p>
        </w:tc>
        <w:tc>
          <w:tcPr>
            <w:tcW w:type="dxa" w:w="3333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맑은 고딕" w:cs="맑은 고딕" w:eastAsia="맑은 고딕" w:hAnsi="맑은 고딕"/>
                <w:color w:val="333333"/>
                <w:sz w:val="18"/>
                <w:szCs w:val="18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80"/>
      </w:pPr>
      <w:r>
        <w:rPr>
          <w:rFonts w:ascii="맑은 고딕" w:cs="맑은 고딕" w:eastAsia="맑은 고딕" w:hAnsi="맑은 고딕"/>
          <w:b/>
          <w:bCs/>
          <w:color w:val="0B1F3A"/>
          <w:sz w:val="20"/>
          <w:szCs w:val="20"/>
        </w:rPr>
        <w:t xml:space="preserve">4. 주요 사업 분야 및 실적  (기획창업·투자·기술사업화·PoC 등 최근 3년 내 주요 활동을 간략히 기재)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B9C4D6" w:sz="4"/>
              <w:left w:val="single" w:color="B9C4D6" w:sz="4"/>
              <w:bottom w:val="single" w:color="B9C4D6" w:sz="4"/>
              <w:right w:val="single" w:color="B9C4D6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line="320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 </w:t>
            </w:r>
          </w:p>
          <w:p>
            <w:pPr>
              <w:spacing w:line="320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 </w:t>
            </w:r>
          </w:p>
          <w:p>
            <w:pPr>
              <w:spacing w:line="320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 </w:t>
            </w:r>
          </w:p>
          <w:p>
            <w:pPr>
              <w:spacing w:line="320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 </w:t>
            </w:r>
          </w:p>
        </w:tc>
      </w:tr>
    </w:tbl>
    <w:p>
      <w:pPr>
        <w:spacing w:after="140"/>
      </w:pPr>
    </w:p>
    <w:p>
      <w:pPr>
        <w:spacing w:after="80"/>
      </w:pPr>
      <w:r>
        <w:rPr>
          <w:rFonts w:ascii="맑은 고딕" w:cs="맑은 고딕" w:eastAsia="맑은 고딕" w:hAnsi="맑은 고딕"/>
          <w:b/>
          <w:bCs/>
          <w:color w:val="0B1F3A"/>
          <w:sz w:val="20"/>
          <w:szCs w:val="20"/>
        </w:rPr>
        <w:t xml:space="preserve">5. 서약</w:t>
      </w:r>
    </w:p>
    <w:p>
      <w:pPr>
        <w:spacing w:after="60" w:line="260"/>
      </w:pPr>
      <w:r>
        <w:rPr>
          <w:rFonts w:ascii="맑은 고딕" w:cs="맑은 고딕" w:eastAsia="맑은 고딕" w:hAnsi="맑은 고딕"/>
          <w:color w:val="333333"/>
          <w:sz w:val="18"/>
          <w:szCs w:val="18"/>
        </w:rPr>
        <w:t xml:space="preserve">본 기관은 한국벤처스튜디오협회의 설립 목적(정관 제2조)에 동의하며, 가입 승인 시 정관 및 제 규정과 총회·이사회의 결의사항을 성실히 준수하고(정관 제6조), 가입비·연회비 등 소정의 회비를 납부할 것을 서약합니다.</w:t>
      </w:r>
    </w:p>
    <w:p>
      <w:pPr>
        <w:spacing w:after="120"/>
      </w:pPr>
    </w:p>
    <w:p>
      <w:pPr>
        <w:spacing w:after="200"/>
        <w:jc w:val="center"/>
      </w:pPr>
      <w:r>
        <w:rPr>
          <w:rFonts w:ascii="맑은 고딕" w:cs="맑은 고딕" w:eastAsia="맑은 고딕" w:hAnsi="맑은 고딕"/>
          <w:sz w:val="20"/>
          <w:szCs w:val="20"/>
        </w:rPr>
        <w:t xml:space="preserve">20        년            월            일</w:t>
      </w:r>
    </w:p>
    <w:p>
      <w:pPr>
        <w:spacing w:after="80"/>
        <w:jc w:val="right"/>
      </w:pPr>
      <w:r>
        <w:rPr>
          <w:rFonts w:ascii="맑은 고딕" w:cs="맑은 고딕" w:eastAsia="맑은 고딕" w:hAnsi="맑은 고딕"/>
          <w:sz w:val="20"/>
          <w:szCs w:val="20"/>
        </w:rPr>
        <w:t xml:space="preserve">신청 기관명 :                                          </w:t>
      </w:r>
    </w:p>
    <w:p>
      <w:pPr>
        <w:spacing w:after="160"/>
        <w:jc w:val="right"/>
      </w:pPr>
      <w:r>
        <w:rPr>
          <w:rFonts w:ascii="맑은 고딕" w:cs="맑은 고딕" w:eastAsia="맑은 고딕" w:hAnsi="맑은 고딕"/>
          <w:sz w:val="20"/>
          <w:szCs w:val="20"/>
        </w:rPr>
        <w:t xml:space="preserve">대  표  자 :                              (서명 또는 인)</w:t>
      </w:r>
    </w:p>
    <w:p>
      <w:pPr>
        <w:pBdr>
          <w:top w:val="single" w:color="B9C4D6" w:sz="4"/>
        </w:pBdr>
        <w:spacing w:after="40" w:before="60"/>
      </w:pPr>
      <w:r>
        <w:rPr>
          <w:rFonts w:ascii="맑은 고딕" w:cs="맑은 고딕" w:eastAsia="맑은 고딕" w:hAnsi="맑은 고딕"/>
          <w:b/>
          <w:bCs/>
          <w:color w:val="2153B4"/>
          <w:sz w:val="16"/>
          <w:szCs w:val="16"/>
        </w:rPr>
        <w:t xml:space="preserve">제출 및 안내</w:t>
      </w:r>
    </w:p>
    <w:p>
      <w:pPr>
        <w:spacing w:line="240"/>
      </w:pPr>
      <w:r>
        <w:rPr>
          <w:rFonts w:ascii="맑은 고딕" w:cs="맑은 고딕" w:eastAsia="맑은 고딕" w:hAnsi="맑은 고딕"/>
          <w:color w:val="5B6B84"/>
          <w:sz w:val="16"/>
          <w:szCs w:val="16"/>
        </w:rPr>
        <w:t xml:space="preserve">· 제출처: 협회 사무국 이메일 (홈페이지 kvs.kr ‘회원가입’ 페이지 참조)   · 첨부: 사업자등록증 사본 1부, 회사(기관) 소개자료 1부</w:t>
      </w:r>
    </w:p>
    <w:p>
      <w:pPr>
        <w:spacing w:line="240"/>
      </w:pPr>
      <w:r>
        <w:rPr>
          <w:rFonts w:ascii="맑은 고딕" w:cs="맑은 고딕" w:eastAsia="맑은 고딕" w:hAnsi="맑은 고딕"/>
          <w:color w:val="5B6B84"/>
          <w:sz w:val="16"/>
          <w:szCs w:val="16"/>
        </w:rPr>
        <w:t xml:space="preserve">· 절차: 신청서 접수 → 이사회 가입 승인(정관 제15조) → 승인 통보 및 회비 안내 → 납부 확인 후 회원 자격 부여</w:t>
      </w:r>
    </w:p>
    <w:sectPr>
      <w:pgSz w:w="11906" w:h="16838" w:orient="portrait"/>
      <w:pgMar w:top="7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18"/>
        <w:szCs w:val="18"/>
      </w:rPr>
    </w:rPrDefault>
    <w:pPrDefault>
      <w:pPr>
        <w:spacing w:line="24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2026-07-07T12:19:51.579Z</dcterms:created>
  <dcterms:modified xsi:type="dcterms:W3CDTF">2026-07-07T12:19:51.579Z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